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9061" w14:textId="77777777" w:rsidR="005A7383" w:rsidRPr="006B42A9" w:rsidRDefault="00EB6BCE" w:rsidP="006B42A9">
      <w:pPr>
        <w:spacing w:line="360" w:lineRule="exact"/>
        <w:jc w:val="center"/>
        <w:rPr>
          <w:sz w:val="32"/>
          <w:szCs w:val="32"/>
        </w:rPr>
      </w:pPr>
      <w:r w:rsidRPr="006B42A9">
        <w:rPr>
          <w:rFonts w:hint="eastAsia"/>
          <w:sz w:val="32"/>
          <w:szCs w:val="32"/>
        </w:rPr>
        <w:t>登録承認事項の</w:t>
      </w:r>
      <w:r w:rsidR="00E0140D">
        <w:rPr>
          <w:rFonts w:hint="eastAsia"/>
          <w:sz w:val="32"/>
          <w:szCs w:val="32"/>
        </w:rPr>
        <w:t>適合</w:t>
      </w:r>
      <w:r w:rsidRPr="006B42A9">
        <w:rPr>
          <w:rFonts w:hint="eastAsia"/>
          <w:sz w:val="32"/>
          <w:szCs w:val="32"/>
        </w:rPr>
        <w:t>に関する誓約書</w:t>
      </w:r>
    </w:p>
    <w:p w14:paraId="422FB8B2" w14:textId="77777777" w:rsidR="00EB6BCE" w:rsidRDefault="00EB6BCE" w:rsidP="00EB6BCE">
      <w:pPr>
        <w:spacing w:line="360" w:lineRule="exact"/>
        <w:rPr>
          <w:szCs w:val="21"/>
        </w:rPr>
      </w:pPr>
    </w:p>
    <w:p w14:paraId="3BCD6E3D" w14:textId="77777777" w:rsidR="006B42A9" w:rsidRDefault="006B42A9" w:rsidP="006B42A9">
      <w:pPr>
        <w:spacing w:line="360" w:lineRule="exact"/>
        <w:jc w:val="right"/>
        <w:rPr>
          <w:szCs w:val="21"/>
        </w:rPr>
      </w:pPr>
      <w:permStart w:id="753940357" w:edGrp="everyone"/>
      <w:r>
        <w:rPr>
          <w:rFonts w:hint="eastAsia"/>
          <w:szCs w:val="21"/>
        </w:rPr>
        <w:t>年　　月　　日</w:t>
      </w:r>
    </w:p>
    <w:permEnd w:id="753940357"/>
    <w:p w14:paraId="530AF160" w14:textId="77777777" w:rsidR="006B42A9" w:rsidRPr="00F14CF0" w:rsidRDefault="006B42A9" w:rsidP="00EB6BCE">
      <w:pPr>
        <w:spacing w:line="360" w:lineRule="exact"/>
        <w:rPr>
          <w:szCs w:val="21"/>
        </w:rPr>
      </w:pPr>
    </w:p>
    <w:p w14:paraId="65DADA32" w14:textId="77777777" w:rsidR="006B42A9" w:rsidRDefault="006B42A9" w:rsidP="00EB6BCE">
      <w:pPr>
        <w:spacing w:line="360" w:lineRule="exact"/>
        <w:rPr>
          <w:szCs w:val="21"/>
        </w:rPr>
      </w:pPr>
      <w:r w:rsidRPr="00EB6BCE">
        <w:rPr>
          <w:rFonts w:hint="eastAsia"/>
          <w:szCs w:val="21"/>
        </w:rPr>
        <w:t>ビルクリーニング</w:t>
      </w:r>
      <w:r w:rsidR="00F14CF0" w:rsidRPr="00F14CF0">
        <w:rPr>
          <w:rFonts w:hint="eastAsia"/>
          <w:szCs w:val="21"/>
        </w:rPr>
        <w:t>外国人材受入支援</w:t>
      </w:r>
      <w:r w:rsidR="002B57CC">
        <w:rPr>
          <w:rFonts w:hint="eastAsia"/>
          <w:szCs w:val="21"/>
        </w:rPr>
        <w:t>センター</w:t>
      </w:r>
    </w:p>
    <w:p w14:paraId="17F1A6B4" w14:textId="6578C36A" w:rsidR="006B42A9" w:rsidRDefault="003066BA" w:rsidP="00EB6BCE">
      <w:pPr>
        <w:spacing w:line="360" w:lineRule="exact"/>
        <w:rPr>
          <w:szCs w:val="21"/>
        </w:rPr>
      </w:pPr>
      <w:r>
        <w:rPr>
          <w:rFonts w:hint="eastAsia"/>
          <w:szCs w:val="21"/>
        </w:rPr>
        <w:t>センター</w:t>
      </w:r>
      <w:r w:rsidR="006B42A9">
        <w:rPr>
          <w:rFonts w:hint="eastAsia"/>
          <w:szCs w:val="21"/>
        </w:rPr>
        <w:t>長殿</w:t>
      </w:r>
    </w:p>
    <w:p w14:paraId="2C950881" w14:textId="77777777" w:rsidR="006B42A9" w:rsidRDefault="006B42A9" w:rsidP="00EB6BCE">
      <w:pPr>
        <w:spacing w:line="360" w:lineRule="exact"/>
        <w:rPr>
          <w:szCs w:val="21"/>
        </w:rPr>
      </w:pPr>
    </w:p>
    <w:p w14:paraId="6C7410C8" w14:textId="77777777" w:rsidR="006B42A9" w:rsidRDefault="006B42A9" w:rsidP="006B42A9">
      <w:pPr>
        <w:spacing w:line="360" w:lineRule="exact"/>
        <w:ind w:leftChars="2025" w:left="4253"/>
        <w:rPr>
          <w:szCs w:val="21"/>
        </w:rPr>
      </w:pPr>
      <w:r>
        <w:rPr>
          <w:rFonts w:hint="eastAsia"/>
          <w:szCs w:val="21"/>
        </w:rPr>
        <w:t>＜申請者＞</w:t>
      </w:r>
    </w:p>
    <w:p w14:paraId="3BB4B348" w14:textId="77777777" w:rsidR="006B42A9" w:rsidRPr="006B42A9" w:rsidRDefault="006B42A9" w:rsidP="006B42A9">
      <w:pPr>
        <w:spacing w:line="360" w:lineRule="exact"/>
        <w:ind w:leftChars="2160" w:left="4536"/>
        <w:rPr>
          <w:szCs w:val="21"/>
        </w:rPr>
      </w:pPr>
      <w:r w:rsidRPr="006B42A9">
        <w:rPr>
          <w:rFonts w:hint="eastAsia"/>
          <w:szCs w:val="21"/>
        </w:rPr>
        <w:t>住　　所</w:t>
      </w:r>
      <w:permStart w:id="374158589" w:edGrp="everyone"/>
    </w:p>
    <w:permEnd w:id="374158589"/>
    <w:p w14:paraId="1E4E96EB" w14:textId="77777777" w:rsidR="006B42A9" w:rsidRPr="00EC1B1D" w:rsidRDefault="006B42A9" w:rsidP="006B42A9">
      <w:pPr>
        <w:spacing w:line="360" w:lineRule="exact"/>
        <w:ind w:leftChars="2160" w:left="4536"/>
        <w:rPr>
          <w:szCs w:val="21"/>
        </w:rPr>
      </w:pPr>
      <w:r w:rsidRPr="00EC1B1D">
        <w:rPr>
          <w:rFonts w:hint="eastAsia"/>
          <w:szCs w:val="21"/>
        </w:rPr>
        <w:t>名　　称</w:t>
      </w:r>
      <w:permStart w:id="1848132261" w:edGrp="everyone"/>
    </w:p>
    <w:permEnd w:id="1848132261"/>
    <w:p w14:paraId="48006CF8" w14:textId="77777777" w:rsidR="006B42A9" w:rsidRPr="006B42A9" w:rsidRDefault="006B42A9" w:rsidP="006B42A9">
      <w:pPr>
        <w:spacing w:line="360" w:lineRule="exact"/>
        <w:ind w:leftChars="2160" w:left="4536"/>
        <w:rPr>
          <w:szCs w:val="21"/>
        </w:rPr>
      </w:pPr>
      <w:r w:rsidRPr="00EC1B1D">
        <w:rPr>
          <w:rFonts w:hint="eastAsia"/>
          <w:szCs w:val="21"/>
        </w:rPr>
        <w:t>代表者名</w:t>
      </w:r>
      <w:permStart w:id="228932565" w:edGrp="everyone"/>
      <w:r w:rsidR="00FB264E">
        <w:rPr>
          <w:rFonts w:hint="eastAsia"/>
          <w:szCs w:val="21"/>
        </w:rPr>
        <w:t xml:space="preserve">　　　　　　　　　　　　　　　</w:t>
      </w:r>
      <w:permEnd w:id="228932565"/>
      <w:r w:rsidR="00FB264E">
        <w:rPr>
          <w:rFonts w:hint="eastAsia"/>
          <w:szCs w:val="21"/>
        </w:rPr>
        <w:t xml:space="preserve">印　　　　　　　</w:t>
      </w:r>
    </w:p>
    <w:p w14:paraId="53613764" w14:textId="77777777" w:rsidR="006B42A9" w:rsidRDefault="006B42A9" w:rsidP="00EB6BCE">
      <w:pPr>
        <w:spacing w:line="360" w:lineRule="exact"/>
        <w:jc w:val="left"/>
        <w:rPr>
          <w:szCs w:val="21"/>
        </w:rPr>
      </w:pPr>
    </w:p>
    <w:p w14:paraId="5396D43D" w14:textId="77777777" w:rsidR="00EB6BCE" w:rsidRPr="00EB6BCE" w:rsidRDefault="006B42A9" w:rsidP="006B42A9">
      <w:pPr>
        <w:spacing w:line="360" w:lineRule="exact"/>
        <w:ind w:firstLineChars="100" w:firstLine="210"/>
        <w:jc w:val="left"/>
        <w:rPr>
          <w:szCs w:val="21"/>
        </w:rPr>
      </w:pPr>
      <w:r>
        <w:rPr>
          <w:rFonts w:hint="eastAsia"/>
          <w:szCs w:val="21"/>
        </w:rPr>
        <w:t>私は、</w:t>
      </w:r>
      <w:r w:rsidR="00EB6BCE" w:rsidRPr="00EB6BCE">
        <w:rPr>
          <w:rFonts w:hint="eastAsia"/>
          <w:szCs w:val="21"/>
        </w:rPr>
        <w:t>ビルクリーニング</w:t>
      </w:r>
      <w:r w:rsidR="00F14CF0" w:rsidRPr="00F14CF0">
        <w:rPr>
          <w:rFonts w:hint="eastAsia"/>
          <w:szCs w:val="21"/>
        </w:rPr>
        <w:t>外国人材受入支援センター</w:t>
      </w:r>
      <w:r w:rsidR="00EB6BCE" w:rsidRPr="00EB6BCE">
        <w:rPr>
          <w:rFonts w:hint="eastAsia"/>
          <w:szCs w:val="21"/>
        </w:rPr>
        <w:t>利用登録規約</w:t>
      </w:r>
      <w:r w:rsidR="00EB6BCE">
        <w:rPr>
          <w:rFonts w:hint="eastAsia"/>
          <w:szCs w:val="21"/>
        </w:rPr>
        <w:t>第</w:t>
      </w:r>
      <w:r w:rsidR="00EB6BCE">
        <w:rPr>
          <w:rFonts w:hint="eastAsia"/>
          <w:szCs w:val="21"/>
        </w:rPr>
        <w:t>5</w:t>
      </w:r>
      <w:r w:rsidR="00EB6BCE">
        <w:rPr>
          <w:rFonts w:hint="eastAsia"/>
          <w:szCs w:val="21"/>
        </w:rPr>
        <w:t>条</w:t>
      </w:r>
      <w:r>
        <w:rPr>
          <w:rFonts w:hint="eastAsia"/>
          <w:szCs w:val="21"/>
        </w:rPr>
        <w:t>（下記）</w:t>
      </w:r>
      <w:r w:rsidR="00EB6BCE">
        <w:rPr>
          <w:rFonts w:hint="eastAsia"/>
          <w:szCs w:val="21"/>
        </w:rPr>
        <w:t>に定める登録承認事項に適合することを誓約します。</w:t>
      </w:r>
    </w:p>
    <w:p w14:paraId="5F077C27" w14:textId="77777777" w:rsidR="00EB6BCE" w:rsidRPr="006B42A9" w:rsidRDefault="006B42A9" w:rsidP="006B42A9">
      <w:pPr>
        <w:spacing w:line="360" w:lineRule="exact"/>
        <w:jc w:val="center"/>
        <w:rPr>
          <w:szCs w:val="21"/>
        </w:rPr>
      </w:pPr>
      <w:r>
        <w:rPr>
          <w:rFonts w:hint="eastAsia"/>
          <w:szCs w:val="21"/>
        </w:rPr>
        <w:t>記</w:t>
      </w:r>
    </w:p>
    <w:p w14:paraId="39FB1010" w14:textId="77777777" w:rsidR="00055B77" w:rsidRDefault="00055B77" w:rsidP="00055B77">
      <w:pPr>
        <w:pStyle w:val="a3"/>
        <w:numPr>
          <w:ilvl w:val="0"/>
          <w:numId w:val="3"/>
        </w:numPr>
        <w:spacing w:line="360" w:lineRule="exact"/>
        <w:ind w:leftChars="0"/>
        <w:jc w:val="left"/>
        <w:rPr>
          <w:szCs w:val="21"/>
        </w:rPr>
      </w:pPr>
      <w:r w:rsidRPr="00055B77">
        <w:rPr>
          <w:rFonts w:hint="eastAsia"/>
          <w:szCs w:val="21"/>
        </w:rPr>
        <w:t>申請書類などにおいて、虚偽の申告のないこと</w:t>
      </w:r>
    </w:p>
    <w:p w14:paraId="0DBBEB78" w14:textId="77777777" w:rsidR="00055B77" w:rsidRDefault="00055B77" w:rsidP="00055B77">
      <w:pPr>
        <w:pStyle w:val="a3"/>
        <w:numPr>
          <w:ilvl w:val="0"/>
          <w:numId w:val="3"/>
        </w:numPr>
        <w:spacing w:line="360" w:lineRule="exact"/>
        <w:ind w:leftChars="0"/>
        <w:jc w:val="left"/>
        <w:rPr>
          <w:szCs w:val="21"/>
        </w:rPr>
      </w:pPr>
      <w:r w:rsidRPr="00055B77">
        <w:rPr>
          <w:rFonts w:hint="eastAsia"/>
          <w:szCs w:val="21"/>
        </w:rPr>
        <w:t>「出入国管理及び難民認定法」（以下「入管法」という）及び「外国人の技能実習の適正な実施及び技能実習生の保護に関する法律」（以下「技能実習法」という。）並びに「特定技能の在留資格に係る制度の運用に関する基本方針」等、外国人の受入れに係る法令を遵守し、法が定める欠格事由に該当せず、認定及び許可等の取り消しを受けていないこと</w:t>
      </w:r>
    </w:p>
    <w:p w14:paraId="71923575" w14:textId="77777777" w:rsidR="00055B77" w:rsidRDefault="00055B77" w:rsidP="00055B77">
      <w:pPr>
        <w:pStyle w:val="a3"/>
        <w:numPr>
          <w:ilvl w:val="0"/>
          <w:numId w:val="3"/>
        </w:numPr>
        <w:spacing w:line="360" w:lineRule="exact"/>
        <w:ind w:leftChars="0"/>
        <w:jc w:val="left"/>
        <w:rPr>
          <w:szCs w:val="21"/>
        </w:rPr>
      </w:pPr>
      <w:r w:rsidRPr="00055B77">
        <w:rPr>
          <w:rFonts w:hint="eastAsia"/>
          <w:szCs w:val="21"/>
        </w:rPr>
        <w:t>本センターの運営に支障をきたす恐れがあると認められないこと</w:t>
      </w:r>
    </w:p>
    <w:p w14:paraId="60607DD3" w14:textId="77777777" w:rsidR="00055B77" w:rsidRDefault="00055B77" w:rsidP="00055B77">
      <w:pPr>
        <w:pStyle w:val="a3"/>
        <w:numPr>
          <w:ilvl w:val="0"/>
          <w:numId w:val="3"/>
        </w:numPr>
        <w:spacing w:line="360" w:lineRule="exact"/>
        <w:ind w:leftChars="0"/>
        <w:jc w:val="left"/>
        <w:rPr>
          <w:szCs w:val="21"/>
        </w:rPr>
      </w:pPr>
      <w:r w:rsidRPr="00055B77">
        <w:rPr>
          <w:rFonts w:hint="eastAsia"/>
          <w:szCs w:val="21"/>
        </w:rPr>
        <w:t>1</w:t>
      </w:r>
      <w:r w:rsidRPr="00055B77">
        <w:rPr>
          <w:rFonts w:hint="eastAsia"/>
          <w:szCs w:val="21"/>
        </w:rPr>
        <w:t>号法人においては、公益社団法人全国ビルメンテナンス協会の会員企業であり、「建築物における衛生的環境の確保に関する法律」の「建築物清掃業」または「建築物環境衛生総合管理業」の登録をしていること、並びに外国人材の適正な受入実績を持つ企業、または外国人材受入れを希望する企業で、本センターが指定する講習会を受講した責任者を有する企業</w:t>
      </w:r>
      <w:r w:rsidRPr="00055B77">
        <w:rPr>
          <w:rFonts w:hint="eastAsia"/>
          <w:szCs w:val="21"/>
        </w:rPr>
        <w:br/>
      </w:r>
      <w:r w:rsidRPr="00055B77">
        <w:rPr>
          <w:rFonts w:hint="eastAsia"/>
          <w:szCs w:val="21"/>
        </w:rPr>
        <w:t xml:space="preserve">　ただし、前記「建築物清掃業」または「建築物環境衛生総合管理業」の登録を要しない在留資格で外国人を受入れている企業、または希望する企業についてはこの限りではない。</w:t>
      </w:r>
    </w:p>
    <w:p w14:paraId="76D3B6CE" w14:textId="77777777" w:rsidR="00055B77" w:rsidRDefault="00055B77" w:rsidP="00055B77">
      <w:pPr>
        <w:pStyle w:val="a3"/>
        <w:numPr>
          <w:ilvl w:val="0"/>
          <w:numId w:val="3"/>
        </w:numPr>
        <w:spacing w:line="360" w:lineRule="exact"/>
        <w:ind w:leftChars="0"/>
        <w:jc w:val="left"/>
        <w:rPr>
          <w:szCs w:val="21"/>
        </w:rPr>
      </w:pPr>
      <w:r w:rsidRPr="00055B77">
        <w:rPr>
          <w:rFonts w:hint="eastAsia"/>
          <w:szCs w:val="21"/>
        </w:rPr>
        <w:t>2</w:t>
      </w:r>
      <w:r w:rsidRPr="00055B77">
        <w:rPr>
          <w:rFonts w:hint="eastAsia"/>
          <w:szCs w:val="21"/>
        </w:rPr>
        <w:t>号法人においては、技能実習法第</w:t>
      </w:r>
      <w:r w:rsidRPr="00055B77">
        <w:rPr>
          <w:rFonts w:hint="eastAsia"/>
          <w:szCs w:val="21"/>
        </w:rPr>
        <w:t>23</w:t>
      </w:r>
      <w:r w:rsidRPr="00055B77">
        <w:rPr>
          <w:rFonts w:hint="eastAsia"/>
          <w:szCs w:val="21"/>
        </w:rPr>
        <w:t>条（監理団体の許可）によりあらかじめ許可を受け、ビルクリーニング職種における外国人技能実習生の適正な取扱実績を持つ団体、またはビルクリーニング職種への見識を持ち同職種の取扱いを希望する団体で、本センターが指定する講習会を受講した責任者を有する団体</w:t>
      </w:r>
    </w:p>
    <w:p w14:paraId="2F0DA403" w14:textId="77777777" w:rsidR="00055B77" w:rsidRDefault="00055B77" w:rsidP="00055B77">
      <w:pPr>
        <w:pStyle w:val="a3"/>
        <w:numPr>
          <w:ilvl w:val="0"/>
          <w:numId w:val="3"/>
        </w:numPr>
        <w:spacing w:line="360" w:lineRule="exact"/>
        <w:ind w:leftChars="0"/>
        <w:jc w:val="left"/>
        <w:rPr>
          <w:szCs w:val="21"/>
        </w:rPr>
      </w:pPr>
      <w:r w:rsidRPr="00055B77">
        <w:rPr>
          <w:rFonts w:hint="eastAsia"/>
          <w:szCs w:val="21"/>
        </w:rPr>
        <w:t>3</w:t>
      </w:r>
      <w:r w:rsidRPr="00055B77">
        <w:rPr>
          <w:rFonts w:hint="eastAsia"/>
          <w:szCs w:val="21"/>
        </w:rPr>
        <w:t>号法人の「送出機関」においては、送出国の認定を受け、技能実習法規則第</w:t>
      </w:r>
      <w:r w:rsidRPr="00055B77">
        <w:rPr>
          <w:rFonts w:hint="eastAsia"/>
          <w:szCs w:val="21"/>
        </w:rPr>
        <w:t>25</w:t>
      </w:r>
      <w:r w:rsidRPr="00055B77">
        <w:rPr>
          <w:rFonts w:hint="eastAsia"/>
          <w:szCs w:val="21"/>
        </w:rPr>
        <w:t>条（外国の送出機関）に適合し、ビルクリーニング職種における外国人技能実習生の適正な取扱実績を持つ団体及び本センター運営委員会が認めるもので、本センターが指定する講習会を受講した責任者を有する団体</w:t>
      </w:r>
    </w:p>
    <w:p w14:paraId="0A26E08F" w14:textId="77777777" w:rsidR="00055B77" w:rsidRDefault="00055B77" w:rsidP="00055B77">
      <w:pPr>
        <w:pStyle w:val="a3"/>
        <w:numPr>
          <w:ilvl w:val="0"/>
          <w:numId w:val="3"/>
        </w:numPr>
        <w:spacing w:line="360" w:lineRule="exact"/>
        <w:ind w:leftChars="0"/>
        <w:jc w:val="left"/>
        <w:rPr>
          <w:szCs w:val="21"/>
        </w:rPr>
      </w:pPr>
      <w:r w:rsidRPr="00055B77">
        <w:rPr>
          <w:rFonts w:hint="eastAsia"/>
          <w:szCs w:val="21"/>
        </w:rPr>
        <w:t>4</w:t>
      </w:r>
      <w:r w:rsidRPr="00055B77">
        <w:rPr>
          <w:rFonts w:hint="eastAsia"/>
          <w:szCs w:val="21"/>
        </w:rPr>
        <w:t>号法人の登録支援機関においては、出入国在留管理庁長官の登録を受け、ビルクリーニング職種における特定技能在留資格者の適正な取扱実績を持つ団体及び本センター運営委</w:t>
      </w:r>
      <w:r w:rsidRPr="00055B77">
        <w:rPr>
          <w:rFonts w:hint="eastAsia"/>
          <w:szCs w:val="21"/>
        </w:rPr>
        <w:lastRenderedPageBreak/>
        <w:t>員会が認めるもので、本センターが指定する講習会を受講した責任者を有する団体</w:t>
      </w:r>
    </w:p>
    <w:p w14:paraId="4F3A3B6C" w14:textId="1081730B" w:rsidR="00EB6BCE" w:rsidRPr="00055B77" w:rsidRDefault="00055B77" w:rsidP="00055B77">
      <w:pPr>
        <w:pStyle w:val="a3"/>
        <w:numPr>
          <w:ilvl w:val="0"/>
          <w:numId w:val="3"/>
        </w:numPr>
        <w:spacing w:line="360" w:lineRule="exact"/>
        <w:ind w:leftChars="0"/>
        <w:jc w:val="left"/>
        <w:rPr>
          <w:szCs w:val="21"/>
        </w:rPr>
      </w:pPr>
      <w:r w:rsidRPr="00055B77">
        <w:rPr>
          <w:rFonts w:hint="eastAsia"/>
          <w:szCs w:val="21"/>
        </w:rPr>
        <w:t>5</w:t>
      </w:r>
      <w:r w:rsidRPr="00055B77">
        <w:rPr>
          <w:rFonts w:hint="eastAsia"/>
          <w:szCs w:val="21"/>
        </w:rPr>
        <w:t>号法人後段の「運営委員会が認める者」については、申請の都度、運営委員会で登録の適否を審議し決定する。</w:t>
      </w:r>
      <w:r w:rsidRPr="00055B77">
        <w:rPr>
          <w:rFonts w:hint="eastAsia"/>
          <w:szCs w:val="21"/>
        </w:rPr>
        <w:br/>
      </w:r>
      <w:r w:rsidRPr="00055B77">
        <w:rPr>
          <w:rFonts w:hint="eastAsia"/>
          <w:szCs w:val="21"/>
        </w:rPr>
        <w:t>２　登録が承認されたとき、本センターは利用登録名簿に当該者の名簿を作成しなければならない。</w:t>
      </w:r>
      <w:r w:rsidRPr="00055B77">
        <w:rPr>
          <w:rFonts w:hint="eastAsia"/>
          <w:szCs w:val="21"/>
        </w:rPr>
        <w:br/>
      </w:r>
      <w:r w:rsidRPr="00055B77">
        <w:rPr>
          <w:rFonts w:hint="eastAsia"/>
          <w:szCs w:val="21"/>
        </w:rPr>
        <w:t>３　利用登録は、登録承認の日から発効する。</w:t>
      </w:r>
    </w:p>
    <w:sectPr w:rsidR="00EB6BCE" w:rsidRPr="00055B77" w:rsidSect="006B42A9">
      <w:headerReference w:type="default" r:id="rId7"/>
      <w:pgSz w:w="11906" w:h="16838"/>
      <w:pgMar w:top="147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E7CB" w14:textId="77777777" w:rsidR="006B42A9" w:rsidRDefault="006B42A9" w:rsidP="006B42A9">
      <w:r>
        <w:separator/>
      </w:r>
    </w:p>
  </w:endnote>
  <w:endnote w:type="continuationSeparator" w:id="0">
    <w:p w14:paraId="35E296B1" w14:textId="77777777" w:rsidR="006B42A9" w:rsidRDefault="006B42A9" w:rsidP="006B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81F8" w14:textId="77777777" w:rsidR="006B42A9" w:rsidRDefault="006B42A9" w:rsidP="006B42A9">
      <w:r>
        <w:separator/>
      </w:r>
    </w:p>
  </w:footnote>
  <w:footnote w:type="continuationSeparator" w:id="0">
    <w:p w14:paraId="3B0A745C" w14:textId="77777777" w:rsidR="006B42A9" w:rsidRDefault="006B42A9" w:rsidP="006B4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1098" w14:textId="77777777" w:rsidR="006B42A9" w:rsidRDefault="006B42A9">
    <w:pPr>
      <w:pStyle w:val="a4"/>
    </w:pPr>
    <w:r>
      <w:ptab w:relativeTo="margin" w:alignment="center" w:leader="none"/>
    </w:r>
    <w:r>
      <w:ptab w:relativeTo="margin" w:alignment="right" w:leader="none"/>
    </w:r>
    <w:r>
      <w:rPr>
        <w:rFonts w:hint="eastAsia"/>
      </w:rPr>
      <w:t xml:space="preserve">様式　</w:t>
    </w:r>
    <w:r w:rsidR="0008002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31464"/>
    <w:multiLevelType w:val="hybridMultilevel"/>
    <w:tmpl w:val="EBFE28EE"/>
    <w:lvl w:ilvl="0" w:tplc="E29CFA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496571B"/>
    <w:multiLevelType w:val="hybridMultilevel"/>
    <w:tmpl w:val="52CE0F68"/>
    <w:lvl w:ilvl="0" w:tplc="EEEEAC9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54A20253"/>
    <w:multiLevelType w:val="hybridMultilevel"/>
    <w:tmpl w:val="C060A076"/>
    <w:lvl w:ilvl="0" w:tplc="DB8AEE6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8F5B52"/>
    <w:multiLevelType w:val="hybridMultilevel"/>
    <w:tmpl w:val="9E3AB86E"/>
    <w:lvl w:ilvl="0" w:tplc="EDA46236">
      <w:start w:val="1"/>
      <w:numFmt w:val="decimal"/>
      <w:lvlText w:val="第%1条"/>
      <w:lvlJc w:val="left"/>
      <w:pPr>
        <w:ind w:left="975" w:hanging="975"/>
      </w:pPr>
      <w:rPr>
        <w:rFonts w:hint="default"/>
        <w:lang w:val="en-US"/>
      </w:rPr>
    </w:lvl>
    <w:lvl w:ilvl="1" w:tplc="0B2E4AC4">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2835791">
    <w:abstractNumId w:val="3"/>
  </w:num>
  <w:num w:numId="2" w16cid:durableId="811749560">
    <w:abstractNumId w:val="1"/>
  </w:num>
  <w:num w:numId="3" w16cid:durableId="328598696">
    <w:abstractNumId w:val="2"/>
  </w:num>
  <w:num w:numId="4" w16cid:durableId="410350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z5B2uWd9gqpk2/2Kmka1KyPzZx2V0k2EVFtafapFZKZKymoJoZENDREv0EqBBV2Vn0GtKjEPsbFB1tpENkcNog==" w:salt="FJs7oASx15CF3GB4Lagj0w=="/>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CE"/>
    <w:rsid w:val="00055B77"/>
    <w:rsid w:val="00080024"/>
    <w:rsid w:val="0013026E"/>
    <w:rsid w:val="00186A15"/>
    <w:rsid w:val="002B57CC"/>
    <w:rsid w:val="003066BA"/>
    <w:rsid w:val="004C2F47"/>
    <w:rsid w:val="005D1E3C"/>
    <w:rsid w:val="006B42A9"/>
    <w:rsid w:val="00725BC5"/>
    <w:rsid w:val="00AA6F42"/>
    <w:rsid w:val="00C06473"/>
    <w:rsid w:val="00C604BB"/>
    <w:rsid w:val="00DA365A"/>
    <w:rsid w:val="00DB41FA"/>
    <w:rsid w:val="00E0140D"/>
    <w:rsid w:val="00E43EB4"/>
    <w:rsid w:val="00EB6BCE"/>
    <w:rsid w:val="00EC1B1D"/>
    <w:rsid w:val="00F14CF0"/>
    <w:rsid w:val="00FB2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86F9D8A"/>
  <w15:chartTrackingRefBased/>
  <w15:docId w15:val="{6D1E4A58-9FC5-4B7D-AC78-4DB1136D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BCE"/>
    <w:pPr>
      <w:ind w:leftChars="400" w:left="840"/>
    </w:pPr>
  </w:style>
  <w:style w:type="paragraph" w:styleId="a4">
    <w:name w:val="header"/>
    <w:basedOn w:val="a"/>
    <w:link w:val="a5"/>
    <w:uiPriority w:val="99"/>
    <w:unhideWhenUsed/>
    <w:rsid w:val="006B42A9"/>
    <w:pPr>
      <w:tabs>
        <w:tab w:val="center" w:pos="4252"/>
        <w:tab w:val="right" w:pos="8504"/>
      </w:tabs>
      <w:snapToGrid w:val="0"/>
    </w:pPr>
  </w:style>
  <w:style w:type="character" w:customStyle="1" w:styleId="a5">
    <w:name w:val="ヘッダー (文字)"/>
    <w:basedOn w:val="a0"/>
    <w:link w:val="a4"/>
    <w:uiPriority w:val="99"/>
    <w:rsid w:val="006B42A9"/>
  </w:style>
  <w:style w:type="paragraph" w:styleId="a6">
    <w:name w:val="footer"/>
    <w:basedOn w:val="a"/>
    <w:link w:val="a7"/>
    <w:uiPriority w:val="99"/>
    <w:unhideWhenUsed/>
    <w:rsid w:val="006B42A9"/>
    <w:pPr>
      <w:tabs>
        <w:tab w:val="center" w:pos="4252"/>
        <w:tab w:val="right" w:pos="8504"/>
      </w:tabs>
      <w:snapToGrid w:val="0"/>
    </w:pPr>
  </w:style>
  <w:style w:type="character" w:customStyle="1" w:styleId="a7">
    <w:name w:val="フッター (文字)"/>
    <w:basedOn w:val="a0"/>
    <w:link w:val="a6"/>
    <w:uiPriority w:val="99"/>
    <w:rsid w:val="006B42A9"/>
  </w:style>
  <w:style w:type="paragraph" w:styleId="a8">
    <w:name w:val="Balloon Text"/>
    <w:basedOn w:val="a"/>
    <w:link w:val="a9"/>
    <w:uiPriority w:val="99"/>
    <w:semiHidden/>
    <w:unhideWhenUsed/>
    <w:rsid w:val="00725B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5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969</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興膳慶三</dc:creator>
  <cp:keywords/>
  <dc:description/>
  <cp:lastModifiedBy>ooyama bmtc.or.jp</cp:lastModifiedBy>
  <cp:revision>4</cp:revision>
  <cp:lastPrinted>2019-03-26T00:52:00Z</cp:lastPrinted>
  <dcterms:created xsi:type="dcterms:W3CDTF">2022-05-11T07:43:00Z</dcterms:created>
  <dcterms:modified xsi:type="dcterms:W3CDTF">2022-05-11T08:24:00Z</dcterms:modified>
</cp:coreProperties>
</file>